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101"/>
        <w:tblW w:w="140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7557"/>
        <w:gridCol w:w="993"/>
        <w:gridCol w:w="992"/>
        <w:gridCol w:w="1984"/>
        <w:gridCol w:w="2127"/>
      </w:tblGrid>
      <w:tr w:rsidR="002E1115" w:rsidRPr="0011796F" w14:paraId="7B010AFD" w14:textId="77777777" w:rsidTr="002E1115">
        <w:trPr>
          <w:trHeight w:val="300"/>
        </w:trPr>
        <w:tc>
          <w:tcPr>
            <w:tcW w:w="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765F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7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EBF4D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Opis pozycji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DCDEF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FEF2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81CC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Cena jednostkowa ne</w:t>
            </w:r>
            <w:r w:rsidRPr="0011796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tto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 w złotych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660EC" w14:textId="77777777" w:rsidR="002E1115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Wartość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 xml:space="preserve">netto </w:t>
            </w:r>
          </w:p>
          <w:p w14:paraId="4B813AA4" w14:textId="77777777" w:rsidR="002E1115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w złotych</w:t>
            </w:r>
          </w:p>
          <w:p w14:paraId="37B377A0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(kol. 4 x kol. 5)</w:t>
            </w:r>
          </w:p>
        </w:tc>
      </w:tr>
      <w:tr w:rsidR="002E1115" w:rsidRPr="0011796F" w14:paraId="13ECEE06" w14:textId="77777777" w:rsidTr="002E1115">
        <w:trPr>
          <w:trHeight w:val="3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20F9241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6ABBAD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BAEC39F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A939A8F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B9D13B9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340A8DC1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2E1115" w:rsidRPr="0011796F" w14:paraId="6937BACC" w14:textId="77777777" w:rsidTr="002E1115">
        <w:trPr>
          <w:trHeight w:val="3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4058B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632A" w14:textId="77777777" w:rsidR="002E1115" w:rsidRPr="0011796F" w:rsidRDefault="002E1115" w:rsidP="002E1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Prace przygotowawcze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A088B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7E83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01C0B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908B2A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0F7E565D" w14:textId="77777777" w:rsidTr="002E1115">
        <w:trPr>
          <w:trHeight w:val="66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61D92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2E5F" w14:textId="77777777" w:rsidR="002E1115" w:rsidRPr="0011796F" w:rsidRDefault="002E1115" w:rsidP="002E1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Demontaż dwuskrzydłowej bramy garażowej o wymiarac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h 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2,46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x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2,93 (W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ysokość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x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zerokość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) wraz z ościeżnicą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E587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3EFE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B4CAC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693760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6226E12A" w14:textId="77777777" w:rsidTr="002E1115">
        <w:trPr>
          <w:trHeight w:val="97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3E441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93D8" w14:textId="479F3A09" w:rsidR="002E1115" w:rsidRDefault="002E1115" w:rsidP="002E1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Za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kup i montaż ościeżnicy oraz dwu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skrzydłowej bramy garażowej ocieplonej</w:t>
            </w:r>
            <w:r w:rsidR="008C03F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                       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z wewnętrzną częścią odporną na agresywne środowisko soli, zewnętrzną z blachy stalowej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w kolorze brązowym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.</w:t>
            </w:r>
          </w:p>
          <w:p w14:paraId="03EC6D42" w14:textId="77777777" w:rsidR="002E1115" w:rsidRPr="0011796F" w:rsidRDefault="002E1115" w:rsidP="002E1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o wymiarach w świetle muru 2,46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x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2,93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41C4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BCEF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FE505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F1B7D9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186BA8D4" w14:textId="77777777" w:rsidTr="002E1115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8E03A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ECDFC" w14:textId="77777777" w:rsidR="002E1115" w:rsidRPr="0011796F" w:rsidRDefault="002E1115" w:rsidP="002E1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Uzupełni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e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nie ubytków w ścianie murowanej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303C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5905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7EBE2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F1197E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711E8A24" w14:textId="77777777" w:rsidTr="002E1115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88D60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9D34" w14:textId="77777777" w:rsidR="002E1115" w:rsidRPr="0011796F" w:rsidRDefault="002E1115" w:rsidP="002E1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Uzu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pełnienie tynków cementowo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-wapiennych o strukturze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gładkiej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9B27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D0AE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56ED0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F9116E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09E6FE18" w14:textId="77777777" w:rsidTr="002E1115">
        <w:trPr>
          <w:trHeight w:val="66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67779" w14:textId="14A9C548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2221D" w14:textId="3B647C6E" w:rsidR="002E1115" w:rsidRPr="0011796F" w:rsidRDefault="002E1115" w:rsidP="002E1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Uzu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pełnienie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tynków zewnętrznych o strukturze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"baranek</w:t>
            </w:r>
            <w:r w:rsidR="008C03FB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”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w kolorze istniejącej elewacji (kolor zielony oliwkowy)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A57A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055F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AF55D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13C12F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7B9FA721" w14:textId="77777777" w:rsidTr="002E1115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EA646" w14:textId="7C9E9000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DB72E" w14:textId="722A8A57" w:rsidR="002E1115" w:rsidRPr="0011796F" w:rsidRDefault="002E1115" w:rsidP="002E1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Gruntowanie i dwukrotne malowanie tynków wewnętrznych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w kolorze ciemny brąz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1AFA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m2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DCA8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A1230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F8B0B3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303A5AFD" w14:textId="77777777" w:rsidTr="002E1115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909B" w14:textId="338604B1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7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74847" w14:textId="77777777" w:rsidR="002E1115" w:rsidRPr="0011796F" w:rsidRDefault="002E1115" w:rsidP="002E11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Prace porządkowe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8795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kpl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5D63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  <w:r w:rsidRPr="0011796F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D54EA" w14:textId="77777777" w:rsidR="002E1115" w:rsidRPr="0011796F" w:rsidRDefault="002E1115" w:rsidP="002E11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EF6675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677FDD52" w14:textId="77777777" w:rsidTr="00AF73BD">
        <w:trPr>
          <w:trHeight w:val="315"/>
        </w:trPr>
        <w:tc>
          <w:tcPr>
            <w:tcW w:w="1189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E623E" w14:textId="77777777" w:rsidR="002E1115" w:rsidRDefault="002E1115" w:rsidP="002E1115">
            <w:pPr>
              <w:spacing w:after="0" w:line="240" w:lineRule="auto"/>
              <w:jc w:val="right"/>
              <w:rPr>
                <w:b/>
                <w:bCs/>
                <w:szCs w:val="20"/>
              </w:rPr>
            </w:pPr>
            <w:r w:rsidRPr="002E1115">
              <w:rPr>
                <w:b/>
                <w:bCs/>
                <w:szCs w:val="20"/>
              </w:rPr>
              <w:t>Łączna wartość netto w PLN</w:t>
            </w:r>
          </w:p>
          <w:p w14:paraId="07EE1A4B" w14:textId="52D27FD1" w:rsidR="002E1115" w:rsidRPr="002E1115" w:rsidRDefault="002E1115" w:rsidP="002E11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73548F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22A34AFD" w14:textId="77777777" w:rsidTr="00724C8A">
        <w:trPr>
          <w:trHeight w:val="315"/>
        </w:trPr>
        <w:tc>
          <w:tcPr>
            <w:tcW w:w="1189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6A47E" w14:textId="77777777" w:rsidR="002E1115" w:rsidRDefault="002E1115" w:rsidP="002E11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Cs w:val="20"/>
                <w:lang w:eastAsia="pl-PL"/>
              </w:rPr>
            </w:pPr>
            <w:r w:rsidRPr="002E1115">
              <w:rPr>
                <w:rFonts w:eastAsia="Times New Roman" w:cs="Calibri"/>
                <w:b/>
                <w:bCs/>
                <w:color w:val="000000"/>
                <w:szCs w:val="20"/>
                <w:lang w:eastAsia="pl-PL"/>
              </w:rPr>
              <w:t>Vat</w:t>
            </w:r>
          </w:p>
          <w:p w14:paraId="03191F20" w14:textId="3B8BE540" w:rsidR="002E1115" w:rsidRPr="002E1115" w:rsidRDefault="002E1115" w:rsidP="002E11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CBB31D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  <w:tr w:rsidR="002E1115" w:rsidRPr="0011796F" w14:paraId="1FB57EBB" w14:textId="77777777" w:rsidTr="00DE178A">
        <w:trPr>
          <w:trHeight w:val="315"/>
        </w:trPr>
        <w:tc>
          <w:tcPr>
            <w:tcW w:w="1189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FFB6B" w14:textId="70733AD0" w:rsidR="002E1115" w:rsidRPr="002E1115" w:rsidRDefault="002E1115" w:rsidP="008C03FB">
            <w:pPr>
              <w:jc w:val="right"/>
              <w:rPr>
                <w:rFonts w:cstheme="minorBidi"/>
                <w:b/>
                <w:bCs/>
                <w:szCs w:val="20"/>
              </w:rPr>
            </w:pPr>
            <w:r w:rsidRPr="002E1115">
              <w:rPr>
                <w:rFonts w:cstheme="minorBidi"/>
                <w:b/>
                <w:bCs/>
                <w:szCs w:val="20"/>
              </w:rPr>
              <w:t>Wartość brutto w PLN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9CF025" w14:textId="77777777" w:rsidR="002E1115" w:rsidRPr="0011796F" w:rsidRDefault="002E1115" w:rsidP="002E11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0C0CB419" w14:textId="3FF4BDA2" w:rsidR="0011796F" w:rsidRDefault="009E081F" w:rsidP="002E1115">
      <w:pPr>
        <w:spacing w:after="0" w:line="240" w:lineRule="auto"/>
        <w:jc w:val="right"/>
        <w:rPr>
          <w:b/>
          <w:i/>
          <w:iCs/>
        </w:rPr>
      </w:pPr>
      <w:r>
        <w:rPr>
          <w:b/>
          <w:i/>
          <w:iCs/>
        </w:rPr>
        <w:t xml:space="preserve">KOSZTORYS  – załącznik do formularza ofertowego </w:t>
      </w:r>
    </w:p>
    <w:p w14:paraId="2B1BBBD5" w14:textId="2733F6F1" w:rsidR="002E1115" w:rsidRDefault="002E1115" w:rsidP="002E1115">
      <w:pPr>
        <w:spacing w:after="0" w:line="240" w:lineRule="auto"/>
        <w:jc w:val="right"/>
        <w:rPr>
          <w:i/>
          <w:iCs/>
        </w:rPr>
      </w:pPr>
    </w:p>
    <w:p w14:paraId="0F954E20" w14:textId="6DE2DB8B" w:rsidR="002E1115" w:rsidRDefault="002E1115" w:rsidP="002E1115">
      <w:pPr>
        <w:spacing w:after="0" w:line="240" w:lineRule="auto"/>
        <w:jc w:val="right"/>
        <w:rPr>
          <w:i/>
          <w:iCs/>
        </w:rPr>
      </w:pPr>
    </w:p>
    <w:p w14:paraId="51AF9661" w14:textId="77777777" w:rsidR="002E1115" w:rsidRDefault="002E1115" w:rsidP="002E1115">
      <w:pPr>
        <w:rPr>
          <w:rFonts w:asciiTheme="minorHAnsi" w:hAnsiTheme="minorHAnsi" w:cstheme="minorBidi"/>
          <w:sz w:val="22"/>
          <w:szCs w:val="22"/>
        </w:rPr>
      </w:pPr>
      <w:r w:rsidRPr="002E1115">
        <w:rPr>
          <w:rFonts w:ascii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</w:t>
      </w:r>
    </w:p>
    <w:p w14:paraId="204FA2E3" w14:textId="02C140C5" w:rsidR="002E1115" w:rsidRPr="002E1115" w:rsidRDefault="002E1115" w:rsidP="002E1115">
      <w:pPr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</w:t>
      </w:r>
      <w:r w:rsidRPr="002E1115">
        <w:rPr>
          <w:rFonts w:asciiTheme="minorHAnsi" w:hAnsiTheme="minorHAnsi" w:cstheme="minorBidi"/>
          <w:sz w:val="22"/>
          <w:szCs w:val="22"/>
        </w:rPr>
        <w:t xml:space="preserve">   ……………………………………………………………</w:t>
      </w:r>
    </w:p>
    <w:p w14:paraId="2A28A68C" w14:textId="77777777" w:rsidR="002E1115" w:rsidRPr="002E1115" w:rsidRDefault="002E1115" w:rsidP="002E1115">
      <w:pPr>
        <w:rPr>
          <w:rFonts w:ascii="Calibri" w:hAnsi="Calibri" w:cstheme="minorBidi"/>
          <w:sz w:val="22"/>
          <w:szCs w:val="22"/>
        </w:rPr>
      </w:pPr>
      <w:r w:rsidRPr="002E1115">
        <w:rPr>
          <w:rFonts w:ascii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Podpis Wykonawcy/Pełnomocnika, pieczęć firmowa</w:t>
      </w:r>
    </w:p>
    <w:p w14:paraId="748A18A8" w14:textId="77777777" w:rsidR="002E1115" w:rsidRPr="002E1115" w:rsidRDefault="002E1115" w:rsidP="002E1115">
      <w:pPr>
        <w:widowControl w:val="0"/>
        <w:spacing w:after="0" w:line="276" w:lineRule="auto"/>
        <w:rPr>
          <w:rFonts w:cs="Arial"/>
          <w:color w:val="202122"/>
          <w:szCs w:val="20"/>
          <w:shd w:val="clear" w:color="auto" w:fill="FFFFFF"/>
        </w:rPr>
      </w:pPr>
    </w:p>
    <w:p w14:paraId="330D4CFF" w14:textId="77777777" w:rsidR="002E1115" w:rsidRPr="002E1115" w:rsidRDefault="002E1115" w:rsidP="002E1115">
      <w:pPr>
        <w:spacing w:after="0" w:line="240" w:lineRule="auto"/>
        <w:jc w:val="right"/>
        <w:rPr>
          <w:i/>
          <w:iCs/>
        </w:rPr>
      </w:pPr>
    </w:p>
    <w:sectPr w:rsidR="002E1115" w:rsidRPr="002E1115" w:rsidSect="000B02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BA8"/>
    <w:rsid w:val="000B0249"/>
    <w:rsid w:val="0011796F"/>
    <w:rsid w:val="00120BA8"/>
    <w:rsid w:val="002E1115"/>
    <w:rsid w:val="003D5194"/>
    <w:rsid w:val="008C03FB"/>
    <w:rsid w:val="009E081F"/>
    <w:rsid w:val="00CE724E"/>
    <w:rsid w:val="00CF12E4"/>
    <w:rsid w:val="00D0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5C078"/>
  <w15:chartTrackingRefBased/>
  <w15:docId w15:val="{25E84C52-5F17-49DE-96E1-271295D89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9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2</cp:revision>
  <dcterms:created xsi:type="dcterms:W3CDTF">2024-07-08T11:05:00Z</dcterms:created>
  <dcterms:modified xsi:type="dcterms:W3CDTF">2024-07-08T11:05:00Z</dcterms:modified>
</cp:coreProperties>
</file>